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7"/>
        <w:gridCol w:w="1150"/>
        <w:gridCol w:w="4523"/>
      </w:tblGrid>
      <w:tr w:rsidR="00A22C02" w:rsidRPr="00A22C02" w:rsidTr="00A22C02">
        <w:trPr>
          <w:tblCellSpacing w:w="15" w:type="dxa"/>
        </w:trPr>
        <w:tc>
          <w:tcPr>
            <w:tcW w:w="2000" w:type="pct"/>
            <w:hideMark/>
          </w:tcPr>
          <w:p w:rsidR="00A22C02" w:rsidRPr="00A22C02" w:rsidRDefault="00A22C02" w:rsidP="00A22C02">
            <w:pPr>
              <w:spacing w:before="72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C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QUỐC HỘI</w:t>
            </w:r>
          </w:p>
          <w:p w:rsidR="00A22C02" w:rsidRPr="00A22C02" w:rsidRDefault="00A22C02" w:rsidP="00A22C02">
            <w:pPr>
              <w:spacing w:before="72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>Số</w:t>
            </w:r>
            <w:proofErr w:type="spellEnd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proofErr w:type="spellStart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>Không</w:t>
            </w:r>
            <w:proofErr w:type="spellEnd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>số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A22C02" w:rsidRPr="00A22C02" w:rsidRDefault="00A22C02" w:rsidP="00A22C02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C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pct"/>
            <w:hideMark/>
          </w:tcPr>
          <w:p w:rsidR="00A22C02" w:rsidRPr="00A22C02" w:rsidRDefault="00A22C02" w:rsidP="00A22C02">
            <w:pPr>
              <w:spacing w:before="72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C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VIỆT NAM DÂN CHỦ CỘNG HÒA</w:t>
            </w:r>
          </w:p>
          <w:p w:rsidR="00A22C02" w:rsidRPr="00A22C02" w:rsidRDefault="00A22C02" w:rsidP="00A22C02">
            <w:pPr>
              <w:spacing w:before="72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2C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Độc</w:t>
            </w:r>
            <w:proofErr w:type="spellEnd"/>
            <w:r w:rsidRPr="00A22C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lập</w:t>
            </w:r>
            <w:proofErr w:type="spellEnd"/>
            <w:r w:rsidRPr="00A22C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A22C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Tự</w:t>
            </w:r>
            <w:proofErr w:type="spellEnd"/>
            <w:r w:rsidRPr="00A22C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do - </w:t>
            </w:r>
            <w:proofErr w:type="spellStart"/>
            <w:r w:rsidRPr="00A22C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Hạnh</w:t>
            </w:r>
            <w:proofErr w:type="spellEnd"/>
            <w:r w:rsidRPr="00A22C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phúc</w:t>
            </w:r>
            <w:proofErr w:type="spellEnd"/>
          </w:p>
          <w:p w:rsidR="00A22C02" w:rsidRPr="00A22C02" w:rsidRDefault="00A22C02" w:rsidP="00A22C02">
            <w:pPr>
              <w:spacing w:before="72" w:after="72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2C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Hà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Nội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22C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ngày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 </w:t>
            </w:r>
            <w:proofErr w:type="spellStart"/>
            <w:r w:rsidRPr="00A22C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tháng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  <w:proofErr w:type="spellStart"/>
            <w:r w:rsidRPr="00A22C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năm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1975</w:t>
            </w:r>
            <w:r w:rsidRPr="00A22C02">
              <w:rPr>
                <w:rFonts w:ascii="Arial" w:eastAsia="Times New Roman" w:hAnsi="Arial" w:cs="Arial"/>
                <w:sz w:val="20"/>
                <w:szCs w:val="20"/>
              </w:rPr>
              <w:t>               </w:t>
            </w:r>
          </w:p>
        </w:tc>
      </w:tr>
      <w:tr w:rsidR="00A22C02" w:rsidRPr="00A22C02" w:rsidTr="00A22C0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22C02" w:rsidRPr="00A22C02" w:rsidRDefault="00A22C02" w:rsidP="00A22C02">
            <w:pPr>
              <w:spacing w:before="72" w:after="7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2C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A22C02" w:rsidRPr="00A22C02" w:rsidRDefault="00A22C02" w:rsidP="00A22C02">
            <w:pPr>
              <w:spacing w:before="72" w:after="72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2C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NGHỊ QUYẾT</w:t>
            </w:r>
          </w:p>
          <w:p w:rsidR="00A22C02" w:rsidRPr="00A22C02" w:rsidRDefault="00A22C02" w:rsidP="00A22C02">
            <w:pPr>
              <w:spacing w:before="72" w:after="72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2C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VỀ VIỆC CẢI TIẾN HỆ THỐNG CÁC ĐƠN VỊ HÀNH CHÍNH</w:t>
            </w:r>
          </w:p>
          <w:p w:rsidR="00A22C02" w:rsidRPr="00A22C02" w:rsidRDefault="00A22C02" w:rsidP="00A22C02">
            <w:pPr>
              <w:spacing w:before="72" w:after="7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2C02">
              <w:rPr>
                <w:rFonts w:ascii="Arial" w:eastAsia="Times New Roman" w:hAnsi="Arial" w:cs="Arial"/>
                <w:sz w:val="20"/>
                <w:szCs w:val="20"/>
              </w:rPr>
              <w:t>QUỐC HỘI NƯỚC VIỆT NAM DÂN CHỦ CỘNG HOÀ</w:t>
            </w:r>
          </w:p>
          <w:p w:rsidR="00A22C02" w:rsidRPr="00A22C02" w:rsidRDefault="00A22C02" w:rsidP="00A22C02">
            <w:pPr>
              <w:spacing w:before="72" w:after="7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2C02">
              <w:rPr>
                <w:rFonts w:ascii="Arial" w:eastAsia="Times New Roman" w:hAnsi="Arial" w:cs="Arial"/>
                <w:sz w:val="20"/>
                <w:szCs w:val="20"/>
              </w:rPr>
              <w:t>KHOÁ V, KỲ HỌP THỨ HAI</w:t>
            </w:r>
          </w:p>
          <w:p w:rsidR="00A22C02" w:rsidRPr="00A22C02" w:rsidRDefault="00A22C02" w:rsidP="00A22C02">
            <w:pPr>
              <w:spacing w:before="72" w:after="72" w:line="240" w:lineRule="auto"/>
              <w:rPr>
                <w:rFonts w:ascii="Arial" w:eastAsia="Times New Roman" w:hAnsi="Arial" w:cs="Arial"/>
                <w:i/>
                <w:iCs/>
                <w:color w:val="0000FF"/>
                <w:sz w:val="24"/>
                <w:szCs w:val="24"/>
              </w:rPr>
            </w:pPr>
            <w:proofErr w:type="spellStart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Căn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cứ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vào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Điều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50 </w:t>
            </w:r>
            <w:proofErr w:type="spellStart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và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Điều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112 </w:t>
            </w:r>
            <w:proofErr w:type="spellStart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của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Hiến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pháp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nước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Việt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Nam </w:t>
            </w:r>
            <w:proofErr w:type="spellStart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dân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chủ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cộng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hoà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,</w:t>
            </w:r>
          </w:p>
          <w:p w:rsidR="00A22C02" w:rsidRPr="00A22C02" w:rsidRDefault="00A22C02" w:rsidP="00A22C02">
            <w:pPr>
              <w:spacing w:before="72" w:after="72" w:line="240" w:lineRule="auto"/>
              <w:rPr>
                <w:rFonts w:ascii="Arial" w:eastAsia="Times New Roman" w:hAnsi="Arial" w:cs="Arial"/>
                <w:i/>
                <w:iCs/>
                <w:color w:val="0000FF"/>
                <w:sz w:val="24"/>
                <w:szCs w:val="24"/>
              </w:rPr>
            </w:pPr>
            <w:proofErr w:type="spellStart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Sau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khi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nghe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báo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cáo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của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Hội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đồng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Chính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phủ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về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sự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cần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thiết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cải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tiến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hệ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thống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các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đơn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vị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hành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chính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trong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tình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hình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mới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,</w:t>
            </w:r>
          </w:p>
          <w:p w:rsidR="00A22C02" w:rsidRPr="00A22C02" w:rsidRDefault="00A22C02" w:rsidP="00A22C02">
            <w:pPr>
              <w:spacing w:before="72" w:after="72" w:line="240" w:lineRule="auto"/>
              <w:rPr>
                <w:rFonts w:ascii="Arial" w:eastAsia="Times New Roman" w:hAnsi="Arial" w:cs="Arial"/>
                <w:i/>
                <w:iCs/>
                <w:color w:val="0000FF"/>
                <w:sz w:val="24"/>
                <w:szCs w:val="24"/>
              </w:rPr>
            </w:pPr>
            <w:proofErr w:type="spellStart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Sau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khi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nghe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ý </w:t>
            </w:r>
            <w:proofErr w:type="spellStart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kiến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của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Uỷ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ban </w:t>
            </w:r>
            <w:proofErr w:type="spellStart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dự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án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pháp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luật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của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Quốc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hội</w:t>
            </w:r>
            <w:proofErr w:type="spellEnd"/>
            <w:r w:rsidRPr="00A22C02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,</w:t>
            </w:r>
          </w:p>
          <w:p w:rsidR="00A22C02" w:rsidRPr="00A22C02" w:rsidRDefault="00A22C02" w:rsidP="00A22C02">
            <w:pPr>
              <w:spacing w:before="72" w:after="72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2C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QUYẾT NGHỊ:</w:t>
            </w:r>
          </w:p>
          <w:p w:rsidR="00A22C02" w:rsidRPr="00A22C02" w:rsidRDefault="00A22C02" w:rsidP="00A22C02">
            <w:pPr>
              <w:spacing w:before="72" w:after="72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2C02">
              <w:rPr>
                <w:rFonts w:ascii="Arial" w:eastAsia="Times New Roman" w:hAnsi="Arial" w:cs="Arial"/>
                <w:sz w:val="20"/>
                <w:szCs w:val="20"/>
              </w:rPr>
              <w:t xml:space="preserve">1- Nay </w:t>
            </w:r>
            <w:proofErr w:type="spellStart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>bỏ</w:t>
            </w:r>
            <w:proofErr w:type="spellEnd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>cấp</w:t>
            </w:r>
            <w:proofErr w:type="spellEnd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>khu</w:t>
            </w:r>
            <w:proofErr w:type="spellEnd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>trong</w:t>
            </w:r>
            <w:proofErr w:type="spellEnd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>hệ</w:t>
            </w:r>
            <w:proofErr w:type="spellEnd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>thống</w:t>
            </w:r>
            <w:proofErr w:type="spellEnd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>các</w:t>
            </w:r>
            <w:proofErr w:type="spellEnd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>đơn</w:t>
            </w:r>
            <w:proofErr w:type="spellEnd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>vị</w:t>
            </w:r>
            <w:proofErr w:type="spellEnd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>hành</w:t>
            </w:r>
            <w:proofErr w:type="spellEnd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>chính</w:t>
            </w:r>
            <w:proofErr w:type="spellEnd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>của</w:t>
            </w:r>
            <w:proofErr w:type="spellEnd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>nước</w:t>
            </w:r>
            <w:proofErr w:type="spellEnd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>Việt</w:t>
            </w:r>
            <w:proofErr w:type="spellEnd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 xml:space="preserve"> Nam </w:t>
            </w:r>
            <w:proofErr w:type="spellStart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>dân</w:t>
            </w:r>
            <w:proofErr w:type="spellEnd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>chủ</w:t>
            </w:r>
            <w:proofErr w:type="spellEnd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>cộng</w:t>
            </w:r>
            <w:proofErr w:type="spellEnd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>hoà</w:t>
            </w:r>
            <w:proofErr w:type="spellEnd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A22C02" w:rsidRPr="00A22C02" w:rsidRDefault="00A22C02" w:rsidP="00A22C02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C02">
              <w:rPr>
                <w:rFonts w:ascii="Arial" w:eastAsia="Times New Roman" w:hAnsi="Arial" w:cs="Arial"/>
                <w:sz w:val="20"/>
                <w:szCs w:val="20"/>
              </w:rPr>
              <w:t xml:space="preserve">2- </w:t>
            </w:r>
            <w:proofErr w:type="spellStart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>Những</w:t>
            </w:r>
            <w:proofErr w:type="spellEnd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>quy</w:t>
            </w:r>
            <w:proofErr w:type="spellEnd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>định</w:t>
            </w:r>
            <w:proofErr w:type="spellEnd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>trong</w:t>
            </w:r>
            <w:proofErr w:type="spellEnd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>Hiến</w:t>
            </w:r>
            <w:proofErr w:type="spellEnd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>pháp</w:t>
            </w:r>
            <w:proofErr w:type="spellEnd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>nước</w:t>
            </w:r>
            <w:proofErr w:type="spellEnd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>Việt</w:t>
            </w:r>
            <w:proofErr w:type="spellEnd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 xml:space="preserve"> Nam </w:t>
            </w:r>
            <w:proofErr w:type="spellStart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>dân</w:t>
            </w:r>
            <w:proofErr w:type="spellEnd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>chủ</w:t>
            </w:r>
            <w:proofErr w:type="spellEnd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>cộng</w:t>
            </w:r>
            <w:proofErr w:type="spellEnd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>hoà</w:t>
            </w:r>
            <w:proofErr w:type="spellEnd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>về</w:t>
            </w:r>
            <w:proofErr w:type="spellEnd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>cấp</w:t>
            </w:r>
            <w:proofErr w:type="spellEnd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>khu</w:t>
            </w:r>
            <w:proofErr w:type="spellEnd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>tự</w:t>
            </w:r>
            <w:proofErr w:type="spellEnd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>trị</w:t>
            </w:r>
            <w:proofErr w:type="spellEnd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>đều</w:t>
            </w:r>
            <w:proofErr w:type="spellEnd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>bãi</w:t>
            </w:r>
            <w:proofErr w:type="spellEnd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>bỏ</w:t>
            </w:r>
            <w:proofErr w:type="spellEnd"/>
            <w:r w:rsidRPr="00A22C02">
              <w:rPr>
                <w:rFonts w:ascii="Arial" w:eastAsia="Times New Roman" w:hAnsi="Arial" w:cs="Arial"/>
                <w:sz w:val="20"/>
                <w:szCs w:val="20"/>
              </w:rPr>
              <w:t>. </w:t>
            </w:r>
          </w:p>
        </w:tc>
      </w:tr>
      <w:tr w:rsidR="00A22C02" w:rsidRPr="00A22C02" w:rsidTr="00A22C0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65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89"/>
            </w:tblGrid>
            <w:tr w:rsidR="00A22C02" w:rsidRPr="00A22C02">
              <w:trPr>
                <w:tblCellSpacing w:w="15" w:type="dxa"/>
                <w:jc w:val="right"/>
              </w:trPr>
              <w:tc>
                <w:tcPr>
                  <w:tcW w:w="5000" w:type="pct"/>
                  <w:vAlign w:val="center"/>
                  <w:hideMark/>
                </w:tcPr>
                <w:p w:rsidR="00A22C02" w:rsidRPr="00A22C02" w:rsidRDefault="00A22C02" w:rsidP="00A22C02">
                  <w:pPr>
                    <w:spacing w:before="72" w:after="7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2C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QUỐC HỘI</w:t>
                  </w:r>
                </w:p>
                <w:p w:rsidR="00A22C02" w:rsidRPr="00A22C02" w:rsidRDefault="00A22C02" w:rsidP="00A22C02">
                  <w:pPr>
                    <w:spacing w:before="72" w:after="7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2C0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(</w:t>
                  </w:r>
                  <w:proofErr w:type="spellStart"/>
                  <w:r w:rsidRPr="00A22C0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Đã</w:t>
                  </w:r>
                  <w:proofErr w:type="spellEnd"/>
                  <w:r w:rsidRPr="00A22C0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22C0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ký</w:t>
                  </w:r>
                  <w:proofErr w:type="spellEnd"/>
                  <w:r w:rsidRPr="00A22C0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</w:tr>
            <w:tr w:rsidR="00A22C02" w:rsidRPr="00A22C02">
              <w:trPr>
                <w:tblCellSpacing w:w="15" w:type="dxa"/>
                <w:jc w:val="right"/>
              </w:trPr>
              <w:tc>
                <w:tcPr>
                  <w:tcW w:w="5000" w:type="pct"/>
                  <w:vAlign w:val="center"/>
                  <w:hideMark/>
                </w:tcPr>
                <w:p w:rsidR="00A22C02" w:rsidRPr="00A22C02" w:rsidRDefault="00A22C02" w:rsidP="00A22C02">
                  <w:pPr>
                    <w:spacing w:before="72" w:after="7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22C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Xuân</w:t>
                  </w:r>
                  <w:proofErr w:type="spellEnd"/>
                  <w:r w:rsidRPr="00A22C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22C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Thủy</w:t>
                  </w:r>
                  <w:proofErr w:type="spellEnd"/>
                </w:p>
              </w:tc>
            </w:tr>
          </w:tbl>
          <w:p w:rsidR="00A22C02" w:rsidRPr="00A22C02" w:rsidRDefault="00A22C02" w:rsidP="00A2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286E" w:rsidRDefault="00BA286E"/>
    <w:sectPr w:rsidR="00BA286E" w:rsidSect="00BA2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2C02"/>
    <w:rsid w:val="00A22C02"/>
    <w:rsid w:val="00BA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HangTTDL</dc:creator>
  <cp:lastModifiedBy>HangTTDL</cp:lastModifiedBy>
  <cp:revision>1</cp:revision>
  <dcterms:created xsi:type="dcterms:W3CDTF">2014-02-25T03:35:00Z</dcterms:created>
  <dcterms:modified xsi:type="dcterms:W3CDTF">2014-02-25T03:36:00Z</dcterms:modified>
</cp:coreProperties>
</file>